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A3" w:rsidRPr="00620AA3" w:rsidRDefault="00620AA3" w:rsidP="00620AA3">
      <w:pPr>
        <w:shd w:val="clear" w:color="auto" w:fill="FFFFFF"/>
        <w:spacing w:after="0" w:line="240" w:lineRule="auto"/>
        <w:outlineLvl w:val="0"/>
        <w:rPr>
          <w:rFonts w:ascii="Lucida Sans Unicode" w:eastAsia="Times New Roman" w:hAnsi="Lucida Sans Unicode" w:cs="Lucida Sans Unicode"/>
          <w:b/>
          <w:bCs/>
          <w:color w:val="151515"/>
          <w:kern w:val="36"/>
          <w:sz w:val="48"/>
          <w:szCs w:val="48"/>
        </w:rPr>
      </w:pPr>
      <w:r w:rsidRPr="00620AA3">
        <w:rPr>
          <w:rFonts w:ascii="Lucida Sans Unicode" w:eastAsia="Times New Roman" w:hAnsi="Lucida Sans Unicode" w:cs="Lucida Sans Unicode"/>
          <w:b/>
          <w:bCs/>
          <w:color w:val="151515"/>
          <w:kern w:val="36"/>
          <w:sz w:val="48"/>
          <w:szCs w:val="48"/>
        </w:rPr>
        <w:t>EPA's Origins: D</w:t>
      </w:r>
      <w:bookmarkStart w:id="0" w:name="_GoBack"/>
      <w:bookmarkEnd w:id="0"/>
      <w:r w:rsidRPr="00620AA3">
        <w:rPr>
          <w:rFonts w:ascii="Lucida Sans Unicode" w:eastAsia="Times New Roman" w:hAnsi="Lucida Sans Unicode" w:cs="Lucida Sans Unicode"/>
          <w:b/>
          <w:bCs/>
          <w:color w:val="151515"/>
          <w:kern w:val="36"/>
          <w:sz w:val="48"/>
          <w:szCs w:val="48"/>
        </w:rPr>
        <w:t>uties Transferred to EPA from Other Federal Agencies</w:t>
      </w:r>
    </w:p>
    <w:p w:rsidR="00620AA3" w:rsidRPr="00620AA3" w:rsidRDefault="00620AA3" w:rsidP="00620AA3">
      <w:pPr>
        <w:shd w:val="clear" w:color="auto" w:fill="FFFFFF"/>
        <w:spacing w:after="0" w:line="240" w:lineRule="auto"/>
        <w:outlineLvl w:val="1"/>
        <w:rPr>
          <w:rFonts w:ascii="Lucida Sans Unicode" w:eastAsia="Times New Roman" w:hAnsi="Lucida Sans Unicode" w:cs="Lucida Sans Unicode"/>
          <w:b/>
          <w:bCs/>
          <w:color w:val="151515"/>
          <w:sz w:val="30"/>
          <w:szCs w:val="30"/>
        </w:rPr>
      </w:pPr>
      <w:r w:rsidRPr="00620AA3">
        <w:rPr>
          <w:rFonts w:ascii="Lucida Sans Unicode" w:eastAsia="Times New Roman" w:hAnsi="Lucida Sans Unicode" w:cs="Lucida Sans Unicode"/>
          <w:b/>
          <w:bCs/>
          <w:color w:val="151515"/>
          <w:sz w:val="30"/>
          <w:szCs w:val="30"/>
        </w:rPr>
        <w:t>Department of the Interior (DOI)</w:t>
      </w:r>
    </w:p>
    <w:p w:rsidR="00620AA3" w:rsidRPr="00620AA3" w:rsidRDefault="00620AA3" w:rsidP="00620AA3">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20AA3">
        <w:rPr>
          <w:rFonts w:ascii="Tahoma" w:eastAsia="Times New Roman" w:hAnsi="Tahoma" w:cs="Tahoma"/>
          <w:color w:val="151515"/>
          <w:sz w:val="24"/>
          <w:szCs w:val="24"/>
        </w:rPr>
        <w:t>Federal Water Quality Administration</w:t>
      </w:r>
    </w:p>
    <w:p w:rsidR="00620AA3" w:rsidRPr="00620AA3" w:rsidRDefault="00620AA3" w:rsidP="00620AA3">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20AA3">
        <w:rPr>
          <w:rFonts w:ascii="Tahoma" w:eastAsia="Times New Roman" w:hAnsi="Tahoma" w:cs="Tahoma"/>
          <w:color w:val="151515"/>
          <w:sz w:val="24"/>
          <w:szCs w:val="24"/>
        </w:rPr>
        <w:t>Functions transferred to the Secretary by Reorganization Plan #2 of 1966 (80 Stat 1608)</w:t>
      </w:r>
    </w:p>
    <w:p w:rsidR="00620AA3" w:rsidRPr="00620AA3" w:rsidRDefault="00620AA3" w:rsidP="00620AA3">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20AA3">
        <w:rPr>
          <w:rFonts w:ascii="Tahoma" w:eastAsia="Times New Roman" w:hAnsi="Tahoma" w:cs="Tahoma"/>
          <w:color w:val="151515"/>
          <w:sz w:val="24"/>
          <w:szCs w:val="24"/>
        </w:rPr>
        <w:t>Functions vested in the Secretary or Department by the Federal Water Pollution Control Act</w:t>
      </w:r>
    </w:p>
    <w:p w:rsidR="00620AA3" w:rsidRPr="00620AA3" w:rsidRDefault="00620AA3" w:rsidP="00620AA3">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20AA3">
        <w:rPr>
          <w:rFonts w:ascii="Tahoma" w:eastAsia="Times New Roman" w:hAnsi="Tahoma" w:cs="Tahoma"/>
          <w:color w:val="151515"/>
          <w:sz w:val="24"/>
          <w:szCs w:val="24"/>
        </w:rPr>
        <w:t>Functions vested in the Secretary by the Act of August 1, 1958, 72 Stat. 479, 16 U.S.C. 742d-1 (an act related to studies of the effects of insecticides, herbicides, fungicides, and pesticides upon fish and wildlife)</w:t>
      </w:r>
    </w:p>
    <w:p w:rsidR="00620AA3" w:rsidRPr="00620AA3" w:rsidRDefault="00620AA3" w:rsidP="00620AA3">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20AA3">
        <w:rPr>
          <w:rFonts w:ascii="Tahoma" w:eastAsia="Times New Roman" w:hAnsi="Tahoma" w:cs="Tahoma"/>
          <w:color w:val="151515"/>
          <w:sz w:val="24"/>
          <w:szCs w:val="24"/>
        </w:rPr>
        <w:t>Functions vested by law in the Secretary administered by the Gulf Breeze Biological Laboratory of the Bureau of Commercial Fisheries at Gulf Breeze, Florida</w:t>
      </w:r>
    </w:p>
    <w:p w:rsidR="00620AA3" w:rsidRPr="00620AA3" w:rsidRDefault="00620AA3" w:rsidP="00620AA3">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20AA3">
        <w:rPr>
          <w:rFonts w:ascii="Tahoma" w:eastAsia="Times New Roman" w:hAnsi="Tahoma" w:cs="Tahoma"/>
          <w:color w:val="151515"/>
          <w:sz w:val="24"/>
          <w:szCs w:val="24"/>
        </w:rPr>
        <w:t>The Water Pollution Control Advisory Board (33 U.S.C. 466f</w:t>
      </w:r>
      <w:proofErr w:type="gramStart"/>
      <w:r w:rsidRPr="00620AA3">
        <w:rPr>
          <w:rFonts w:ascii="Tahoma" w:eastAsia="Times New Roman" w:hAnsi="Tahoma" w:cs="Tahoma"/>
          <w:color w:val="151515"/>
          <w:sz w:val="24"/>
          <w:szCs w:val="24"/>
        </w:rPr>
        <w:t>) ,</w:t>
      </w:r>
      <w:proofErr w:type="gramEnd"/>
      <w:r w:rsidRPr="00620AA3">
        <w:rPr>
          <w:rFonts w:ascii="Tahoma" w:eastAsia="Times New Roman" w:hAnsi="Tahoma" w:cs="Tahoma"/>
          <w:color w:val="151515"/>
          <w:sz w:val="24"/>
          <w:szCs w:val="24"/>
        </w:rPr>
        <w:t xml:space="preserve"> and the hearing boards provided for in sections 10(c)(4) and 10(f) of the Federal Water Pollution Control Act, as amended (33 U.S.C. 466g)</w:t>
      </w:r>
    </w:p>
    <w:p w:rsidR="00620AA3" w:rsidRPr="00620AA3" w:rsidRDefault="00620AA3" w:rsidP="00620AA3">
      <w:pPr>
        <w:shd w:val="clear" w:color="auto" w:fill="FFFFFF"/>
        <w:spacing w:after="0" w:line="240" w:lineRule="auto"/>
        <w:outlineLvl w:val="1"/>
        <w:rPr>
          <w:rFonts w:ascii="Lucida Sans Unicode" w:eastAsia="Times New Roman" w:hAnsi="Lucida Sans Unicode" w:cs="Lucida Sans Unicode"/>
          <w:b/>
          <w:bCs/>
          <w:color w:val="151515"/>
          <w:sz w:val="30"/>
          <w:szCs w:val="30"/>
        </w:rPr>
      </w:pPr>
      <w:r w:rsidRPr="00620AA3">
        <w:rPr>
          <w:rFonts w:ascii="Lucida Sans Unicode" w:eastAsia="Times New Roman" w:hAnsi="Lucida Sans Unicode" w:cs="Lucida Sans Unicode"/>
          <w:b/>
          <w:bCs/>
          <w:color w:val="151515"/>
          <w:sz w:val="30"/>
          <w:szCs w:val="30"/>
        </w:rPr>
        <w:t>Department of Agriculture (USDA)</w:t>
      </w:r>
    </w:p>
    <w:p w:rsidR="00620AA3" w:rsidRPr="00620AA3" w:rsidRDefault="00620AA3" w:rsidP="00620AA3">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20AA3">
        <w:rPr>
          <w:rFonts w:ascii="Tahoma" w:eastAsia="Times New Roman" w:hAnsi="Tahoma" w:cs="Tahoma"/>
          <w:color w:val="151515"/>
          <w:sz w:val="24"/>
          <w:szCs w:val="24"/>
        </w:rPr>
        <w:t>Functions of the Secretary or Department under the Federal Insecticide, Fungicide, and Rodenticide Act, as amended (7 U.S.C. 135-135k)</w:t>
      </w:r>
    </w:p>
    <w:p w:rsidR="00620AA3" w:rsidRPr="00620AA3" w:rsidRDefault="00620AA3" w:rsidP="00620AA3">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20AA3">
        <w:rPr>
          <w:rFonts w:ascii="Tahoma" w:eastAsia="Times New Roman" w:hAnsi="Tahoma" w:cs="Tahoma"/>
          <w:color w:val="151515"/>
          <w:sz w:val="24"/>
          <w:szCs w:val="24"/>
        </w:rPr>
        <w:t>Functions of the Secretary or Department under section 408(1) of the Federal Food, Drug, and Cosmetic Act (FFDCA), as amended (21 U.S.C. 346a(l))</w:t>
      </w:r>
    </w:p>
    <w:p w:rsidR="00620AA3" w:rsidRPr="00620AA3" w:rsidRDefault="00620AA3" w:rsidP="00620AA3">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20AA3">
        <w:rPr>
          <w:rFonts w:ascii="Tahoma" w:eastAsia="Times New Roman" w:hAnsi="Tahoma" w:cs="Tahoma"/>
          <w:color w:val="151515"/>
          <w:sz w:val="24"/>
          <w:szCs w:val="24"/>
        </w:rPr>
        <w:t>Functions vested by law in the Secretary or Department administered through the Environmental Quality Branch of the Plant Protection Division of the Agricultural Research Service</w:t>
      </w:r>
    </w:p>
    <w:p w:rsidR="00620AA3" w:rsidRPr="00620AA3" w:rsidRDefault="00620AA3" w:rsidP="00620AA3">
      <w:pPr>
        <w:shd w:val="clear" w:color="auto" w:fill="FFFFFF"/>
        <w:spacing w:after="0" w:line="240" w:lineRule="auto"/>
        <w:outlineLvl w:val="1"/>
        <w:rPr>
          <w:rFonts w:ascii="Lucida Sans Unicode" w:eastAsia="Times New Roman" w:hAnsi="Lucida Sans Unicode" w:cs="Lucida Sans Unicode"/>
          <w:b/>
          <w:bCs/>
          <w:color w:val="151515"/>
          <w:sz w:val="30"/>
          <w:szCs w:val="30"/>
        </w:rPr>
      </w:pPr>
      <w:r w:rsidRPr="00620AA3">
        <w:rPr>
          <w:rFonts w:ascii="Lucida Sans Unicode" w:eastAsia="Times New Roman" w:hAnsi="Lucida Sans Unicode" w:cs="Lucida Sans Unicode"/>
          <w:b/>
          <w:bCs/>
          <w:color w:val="151515"/>
          <w:sz w:val="30"/>
          <w:szCs w:val="30"/>
        </w:rPr>
        <w:t>Department of Health, Education and Welfare (HEW)</w:t>
      </w:r>
    </w:p>
    <w:p w:rsidR="00620AA3" w:rsidRPr="00620AA3" w:rsidRDefault="00620AA3" w:rsidP="00620AA3">
      <w:pPr>
        <w:numPr>
          <w:ilvl w:val="0"/>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20AA3">
        <w:rPr>
          <w:rFonts w:ascii="Tahoma" w:eastAsia="Times New Roman" w:hAnsi="Tahoma" w:cs="Tahoma"/>
          <w:color w:val="151515"/>
          <w:sz w:val="24"/>
          <w:szCs w:val="24"/>
        </w:rPr>
        <w:t>Functions vested by law in the Secretary or Department administered through the Environmental Health Service, including:</w:t>
      </w:r>
    </w:p>
    <w:p w:rsidR="00620AA3" w:rsidRPr="00620AA3" w:rsidRDefault="00620AA3" w:rsidP="00620AA3">
      <w:pPr>
        <w:numPr>
          <w:ilvl w:val="1"/>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20AA3">
        <w:rPr>
          <w:rFonts w:ascii="Tahoma" w:eastAsia="Times New Roman" w:hAnsi="Tahoma" w:cs="Tahoma"/>
          <w:color w:val="151515"/>
          <w:sz w:val="24"/>
          <w:szCs w:val="24"/>
        </w:rPr>
        <w:t>The National Air Pollution Control Administration</w:t>
      </w:r>
    </w:p>
    <w:p w:rsidR="00620AA3" w:rsidRPr="00620AA3" w:rsidRDefault="00620AA3" w:rsidP="00620AA3">
      <w:pPr>
        <w:numPr>
          <w:ilvl w:val="0"/>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20AA3">
        <w:rPr>
          <w:rFonts w:ascii="Tahoma" w:eastAsia="Times New Roman" w:hAnsi="Tahoma" w:cs="Tahoma"/>
          <w:color w:val="151515"/>
          <w:sz w:val="24"/>
          <w:szCs w:val="24"/>
        </w:rPr>
        <w:t>The Environmental Control Administration, including:</w:t>
      </w:r>
    </w:p>
    <w:p w:rsidR="00620AA3" w:rsidRPr="00620AA3" w:rsidRDefault="00620AA3" w:rsidP="00620AA3">
      <w:pPr>
        <w:numPr>
          <w:ilvl w:val="1"/>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20AA3">
        <w:rPr>
          <w:rFonts w:ascii="Tahoma" w:eastAsia="Times New Roman" w:hAnsi="Tahoma" w:cs="Tahoma"/>
          <w:color w:val="151515"/>
          <w:sz w:val="24"/>
          <w:szCs w:val="24"/>
        </w:rPr>
        <w:lastRenderedPageBreak/>
        <w:t>Bureau of Solid Waste Management</w:t>
      </w:r>
    </w:p>
    <w:p w:rsidR="00620AA3" w:rsidRPr="00620AA3" w:rsidRDefault="00620AA3" w:rsidP="00620AA3">
      <w:pPr>
        <w:numPr>
          <w:ilvl w:val="1"/>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20AA3">
        <w:rPr>
          <w:rFonts w:ascii="Tahoma" w:eastAsia="Times New Roman" w:hAnsi="Tahoma" w:cs="Tahoma"/>
          <w:color w:val="151515"/>
          <w:sz w:val="24"/>
          <w:szCs w:val="24"/>
        </w:rPr>
        <w:t>Bureau of Water Hygiene</w:t>
      </w:r>
    </w:p>
    <w:p w:rsidR="00620AA3" w:rsidRPr="00620AA3" w:rsidRDefault="00620AA3" w:rsidP="00620AA3">
      <w:pPr>
        <w:numPr>
          <w:ilvl w:val="1"/>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20AA3">
        <w:rPr>
          <w:rFonts w:ascii="Tahoma" w:eastAsia="Times New Roman" w:hAnsi="Tahoma" w:cs="Tahoma"/>
          <w:color w:val="151515"/>
          <w:sz w:val="24"/>
          <w:szCs w:val="24"/>
        </w:rPr>
        <w:t>Bureau of Radiological Health</w:t>
      </w:r>
    </w:p>
    <w:p w:rsidR="00620AA3" w:rsidRPr="00620AA3" w:rsidRDefault="00620AA3" w:rsidP="00620AA3">
      <w:pPr>
        <w:numPr>
          <w:ilvl w:val="0"/>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20AA3">
        <w:rPr>
          <w:rFonts w:ascii="Tahoma" w:eastAsia="Times New Roman" w:hAnsi="Tahoma" w:cs="Tahoma"/>
          <w:color w:val="151515"/>
          <w:sz w:val="24"/>
          <w:szCs w:val="24"/>
        </w:rPr>
        <w:t>Functions vested in the Secretary for establishing tolerances for pesticides chemicals under the Federal Food, Drug and Cosmetic Act (FFDCA)</w:t>
      </w:r>
    </w:p>
    <w:p w:rsidR="00620AA3" w:rsidRPr="00620AA3" w:rsidRDefault="00620AA3" w:rsidP="00620AA3">
      <w:pPr>
        <w:numPr>
          <w:ilvl w:val="0"/>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20AA3">
        <w:rPr>
          <w:rFonts w:ascii="Tahoma" w:eastAsia="Times New Roman" w:hAnsi="Tahoma" w:cs="Tahoma"/>
          <w:color w:val="151515"/>
          <w:sz w:val="24"/>
          <w:szCs w:val="24"/>
        </w:rPr>
        <w:t>The Air Quality Advisory Board (42 U.S.C. 1857e)</w:t>
      </w:r>
    </w:p>
    <w:p w:rsidR="00620AA3" w:rsidRPr="00620AA3" w:rsidRDefault="00620AA3" w:rsidP="00620AA3">
      <w:pPr>
        <w:shd w:val="clear" w:color="auto" w:fill="FFFFFF"/>
        <w:spacing w:after="0" w:line="240" w:lineRule="auto"/>
        <w:outlineLvl w:val="1"/>
        <w:rPr>
          <w:rFonts w:ascii="Lucida Sans Unicode" w:eastAsia="Times New Roman" w:hAnsi="Lucida Sans Unicode" w:cs="Lucida Sans Unicode"/>
          <w:b/>
          <w:bCs/>
          <w:color w:val="151515"/>
          <w:sz w:val="30"/>
          <w:szCs w:val="30"/>
        </w:rPr>
      </w:pPr>
      <w:r w:rsidRPr="00620AA3">
        <w:rPr>
          <w:rFonts w:ascii="Lucida Sans Unicode" w:eastAsia="Times New Roman" w:hAnsi="Lucida Sans Unicode" w:cs="Lucida Sans Unicode"/>
          <w:b/>
          <w:bCs/>
          <w:color w:val="151515"/>
          <w:sz w:val="30"/>
          <w:szCs w:val="30"/>
        </w:rPr>
        <w:t>Atomic Energy Commission (AEC)</w:t>
      </w:r>
    </w:p>
    <w:p w:rsidR="00620AA3" w:rsidRPr="00620AA3" w:rsidRDefault="00620AA3" w:rsidP="00620AA3">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20AA3">
        <w:rPr>
          <w:rFonts w:ascii="Tahoma" w:eastAsia="Times New Roman" w:hAnsi="Tahoma" w:cs="Tahoma"/>
          <w:color w:val="151515"/>
          <w:sz w:val="24"/>
          <w:szCs w:val="24"/>
        </w:rPr>
        <w:t>Functions of the AEC under the Atomic Energy Act of 1954, as amended, administered through its Division of Radiation Protection Standards, to the extent that such functions consist of establishing generally applicable environmental standards for protection of the general environment from radioactive material</w:t>
      </w:r>
    </w:p>
    <w:p w:rsidR="00620AA3" w:rsidRPr="00620AA3" w:rsidRDefault="00620AA3" w:rsidP="00620AA3">
      <w:pPr>
        <w:shd w:val="clear" w:color="auto" w:fill="FFFFFF"/>
        <w:spacing w:after="0" w:line="240" w:lineRule="auto"/>
        <w:outlineLvl w:val="1"/>
        <w:rPr>
          <w:rFonts w:ascii="Lucida Sans Unicode" w:eastAsia="Times New Roman" w:hAnsi="Lucida Sans Unicode" w:cs="Lucida Sans Unicode"/>
          <w:b/>
          <w:bCs/>
          <w:color w:val="151515"/>
          <w:sz w:val="30"/>
          <w:szCs w:val="30"/>
        </w:rPr>
      </w:pPr>
      <w:r w:rsidRPr="00620AA3">
        <w:rPr>
          <w:rFonts w:ascii="Lucida Sans Unicode" w:eastAsia="Times New Roman" w:hAnsi="Lucida Sans Unicode" w:cs="Lucida Sans Unicode"/>
          <w:b/>
          <w:bCs/>
          <w:color w:val="151515"/>
          <w:sz w:val="30"/>
          <w:szCs w:val="30"/>
        </w:rPr>
        <w:t>Federal Radiation Council (FRC)</w:t>
      </w:r>
    </w:p>
    <w:p w:rsidR="00620AA3" w:rsidRPr="00620AA3" w:rsidRDefault="00620AA3" w:rsidP="00620AA3">
      <w:pPr>
        <w:numPr>
          <w:ilvl w:val="0"/>
          <w:numId w:val="5"/>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20AA3">
        <w:rPr>
          <w:rFonts w:ascii="Tahoma" w:eastAsia="Times New Roman" w:hAnsi="Tahoma" w:cs="Tahoma"/>
          <w:color w:val="151515"/>
          <w:sz w:val="24"/>
          <w:szCs w:val="24"/>
        </w:rPr>
        <w:t>All functions of the Federal Radiation Council (42 U.S.C. 2021(h))</w:t>
      </w:r>
    </w:p>
    <w:p w:rsidR="00620AA3" w:rsidRPr="00620AA3" w:rsidRDefault="00620AA3" w:rsidP="00620AA3">
      <w:pPr>
        <w:shd w:val="clear" w:color="auto" w:fill="FFFFFF"/>
        <w:spacing w:after="0" w:line="240" w:lineRule="auto"/>
        <w:outlineLvl w:val="1"/>
        <w:rPr>
          <w:rFonts w:ascii="Lucida Sans Unicode" w:eastAsia="Times New Roman" w:hAnsi="Lucida Sans Unicode" w:cs="Lucida Sans Unicode"/>
          <w:b/>
          <w:bCs/>
          <w:color w:val="151515"/>
          <w:sz w:val="30"/>
          <w:szCs w:val="30"/>
        </w:rPr>
      </w:pPr>
      <w:r w:rsidRPr="00620AA3">
        <w:rPr>
          <w:rFonts w:ascii="Lucida Sans Unicode" w:eastAsia="Times New Roman" w:hAnsi="Lucida Sans Unicode" w:cs="Lucida Sans Unicode"/>
          <w:b/>
          <w:bCs/>
          <w:color w:val="151515"/>
          <w:sz w:val="30"/>
          <w:szCs w:val="30"/>
        </w:rPr>
        <w:t>Council on Environmental Quality (CEQ)</w:t>
      </w:r>
    </w:p>
    <w:p w:rsidR="00620AA3" w:rsidRPr="00620AA3" w:rsidRDefault="00620AA3" w:rsidP="00620AA3">
      <w:pPr>
        <w:numPr>
          <w:ilvl w:val="0"/>
          <w:numId w:val="6"/>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620AA3">
        <w:rPr>
          <w:rFonts w:ascii="Tahoma" w:eastAsia="Times New Roman" w:hAnsi="Tahoma" w:cs="Tahoma"/>
          <w:color w:val="151515"/>
          <w:sz w:val="24"/>
          <w:szCs w:val="24"/>
        </w:rPr>
        <w:t>Functions of CEQ under section 204(5) of the National Environmental Policy Act (NEPA) of 1969 (Public Law 91-190, approved Jan. 1, 1970, 83 Stat. 855), that pertain to ecological systems</w:t>
      </w:r>
    </w:p>
    <w:p w:rsidR="00345AAE" w:rsidRDefault="00345AAE"/>
    <w:sectPr w:rsidR="00345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A61AB"/>
    <w:multiLevelType w:val="multilevel"/>
    <w:tmpl w:val="30F6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80B0C"/>
    <w:multiLevelType w:val="multilevel"/>
    <w:tmpl w:val="FA42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74FEF"/>
    <w:multiLevelType w:val="multilevel"/>
    <w:tmpl w:val="AB4C3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3339FB"/>
    <w:multiLevelType w:val="multilevel"/>
    <w:tmpl w:val="11AC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D06FD"/>
    <w:multiLevelType w:val="multilevel"/>
    <w:tmpl w:val="7F8C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01183F"/>
    <w:multiLevelType w:val="multilevel"/>
    <w:tmpl w:val="CCB2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A3"/>
    <w:rsid w:val="00345AAE"/>
    <w:rsid w:val="0062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13706-DE1E-41E0-AB99-20E6F638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573">
      <w:bodyDiv w:val="1"/>
      <w:marLeft w:val="0"/>
      <w:marRight w:val="0"/>
      <w:marTop w:val="0"/>
      <w:marBottom w:val="0"/>
      <w:divBdr>
        <w:top w:val="none" w:sz="0" w:space="0" w:color="auto"/>
        <w:left w:val="none" w:sz="0" w:space="0" w:color="auto"/>
        <w:bottom w:val="none" w:sz="0" w:space="0" w:color="auto"/>
        <w:right w:val="none" w:sz="0" w:space="0" w:color="auto"/>
      </w:divBdr>
      <w:divsChild>
        <w:div w:id="519247544">
          <w:marLeft w:val="0"/>
          <w:marRight w:val="0"/>
          <w:marTop w:val="0"/>
          <w:marBottom w:val="360"/>
          <w:divBdr>
            <w:top w:val="none" w:sz="0" w:space="0" w:color="auto"/>
            <w:left w:val="none" w:sz="0" w:space="0" w:color="auto"/>
            <w:bottom w:val="none" w:sz="0" w:space="0" w:color="auto"/>
            <w:right w:val="none" w:sz="0" w:space="0" w:color="auto"/>
          </w:divBdr>
          <w:divsChild>
            <w:div w:id="1426271986">
              <w:marLeft w:val="0"/>
              <w:marRight w:val="0"/>
              <w:marTop w:val="0"/>
              <w:marBottom w:val="0"/>
              <w:divBdr>
                <w:top w:val="none" w:sz="0" w:space="0" w:color="auto"/>
                <w:left w:val="none" w:sz="0" w:space="0" w:color="auto"/>
                <w:bottom w:val="none" w:sz="0" w:space="0" w:color="auto"/>
                <w:right w:val="none" w:sz="0" w:space="0" w:color="auto"/>
              </w:divBdr>
              <w:divsChild>
                <w:div w:id="9088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dc:creator>
  <cp:keywords/>
  <dc:description/>
  <cp:lastModifiedBy>Penn</cp:lastModifiedBy>
  <cp:revision>1</cp:revision>
  <dcterms:created xsi:type="dcterms:W3CDTF">2017-02-18T16:07:00Z</dcterms:created>
  <dcterms:modified xsi:type="dcterms:W3CDTF">2017-02-18T16:08:00Z</dcterms:modified>
</cp:coreProperties>
</file>